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80"/>
        <w:gridCol w:w="40"/>
        <w:gridCol w:w="260"/>
        <w:gridCol w:w="40"/>
        <w:gridCol w:w="5800"/>
        <w:gridCol w:w="60"/>
        <w:gridCol w:w="20"/>
        <w:gridCol w:w="20"/>
        <w:gridCol w:w="40"/>
        <w:gridCol w:w="40"/>
        <w:gridCol w:w="40"/>
        <w:gridCol w:w="40"/>
        <w:gridCol w:w="40"/>
        <w:gridCol w:w="80"/>
        <w:gridCol w:w="60"/>
        <w:gridCol w:w="40"/>
        <w:gridCol w:w="40"/>
        <w:gridCol w:w="60"/>
        <w:gridCol w:w="80"/>
        <w:gridCol w:w="300"/>
      </w:tblGrid>
      <w:tr w:rsidR="00017147" w:rsidTr="003E6F72">
        <w:trPr>
          <w:gridAfter w:val="2"/>
          <w:wAfter w:w="380" w:type="dxa"/>
          <w:trHeight w:hRule="exact" w:val="254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8D2765" w:rsidRDefault="00CF4604" w:rsidP="008D2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D276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ЈАВНА НАБАВКА бр. </w:t>
            </w:r>
            <w:r w:rsidR="00BF4365" w:rsidRPr="00BF436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ЈН/3000/1021/2019 (3923/2019)</w:t>
            </w:r>
          </w:p>
          <w:p w:rsidR="003A182B" w:rsidRPr="00BF4365" w:rsidRDefault="00BF4365" w:rsidP="003A182B">
            <w:pPr>
              <w:ind w:left="-360" w:right="-19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sr-Cyrl-CS"/>
              </w:rPr>
              <w:t>„Мрежна инфраструктура“</w:t>
            </w:r>
          </w:p>
          <w:p w:rsidR="00EE739D" w:rsidRDefault="00593FFB" w:rsidP="00EE311D">
            <w:pPr>
              <w:pStyle w:val="ListParagraph"/>
              <w:spacing w:after="0"/>
              <w:ind w:right="-14"/>
              <w:jc w:val="center"/>
              <w:rPr>
                <w:rFonts w:cs="Arial"/>
                <w:b/>
              </w:rPr>
            </w:pPr>
            <w:r>
              <w:rPr>
                <w:lang w:val="sr-Cyrl-RS"/>
              </w:rPr>
              <w:t xml:space="preserve">                                 </w:t>
            </w:r>
            <w:r w:rsidRPr="00593FFB">
              <w:rPr>
                <w:lang w:val="sr-Cyrl-RS"/>
              </w:rPr>
              <w:t xml:space="preserve"> </w:t>
            </w:r>
          </w:p>
          <w:p w:rsidR="006B230B" w:rsidRPr="006B230B" w:rsidRDefault="00EE739D" w:rsidP="00EE311D">
            <w:pPr>
              <w:pStyle w:val="ListParagraph"/>
              <w:spacing w:after="0"/>
              <w:ind w:right="-14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Место:</w:t>
            </w:r>
            <w:r w:rsidR="006B230B" w:rsidRPr="006B230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6B230B" w:rsidRPr="006B230B">
              <w:rPr>
                <w:rFonts w:ascii="Arial" w:hAnsi="Arial" w:cs="Arial"/>
                <w:b/>
                <w:lang w:val="sr-Cyrl-RS"/>
              </w:rPr>
              <w:t>Обреновац</w:t>
            </w:r>
          </w:p>
          <w:tbl>
            <w:tblPr>
              <w:tblpPr w:leftFromText="180" w:rightFromText="180" w:vertAnchor="text" w:tblpY="1"/>
              <w:tblOverlap w:val="never"/>
              <w:tblW w:w="109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7"/>
            </w:tblGrid>
            <w:tr w:rsidR="006B230B" w:rsidRPr="006B230B" w:rsidTr="005E6090">
              <w:trPr>
                <w:trHeight w:hRule="exact" w:val="1037"/>
              </w:trPr>
              <w:tc>
                <w:tcPr>
                  <w:tcW w:w="5993" w:type="dxa"/>
                </w:tcPr>
                <w:p w:rsidR="006B230B" w:rsidRPr="00686D1D" w:rsidRDefault="006B230B" w:rsidP="00686D1D">
                  <w:pPr>
                    <w:rPr>
                      <w:b/>
                      <w:lang w:val="sr-Cyrl-RS"/>
                    </w:rPr>
                  </w:pPr>
                  <w:r w:rsidRP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                                                                 </w:t>
                  </w:r>
                  <w:r w:rsid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    </w:t>
                  </w:r>
                  <w:r w:rsidRPr="00FC6C7A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 Број</w:t>
                  </w:r>
                  <w:r w:rsidR="00305275">
                    <w:rPr>
                      <w:rFonts w:ascii="Arial" w:hAnsi="Arial" w:cs="Arial"/>
                      <w:b/>
                      <w:sz w:val="22"/>
                      <w:lang w:val="sr-Cyrl-CS"/>
                    </w:rPr>
                    <w:t xml:space="preserve"> </w:t>
                  </w:r>
                  <w:r w:rsidR="006E4557">
                    <w:rPr>
                      <w:rFonts w:ascii="Arial" w:hAnsi="Arial" w:cs="Arial"/>
                      <w:b/>
                      <w:sz w:val="22"/>
                    </w:rPr>
                    <w:t>5097-E.03.</w:t>
                  </w:r>
                  <w:r w:rsidR="002412B0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01-</w:t>
                  </w:r>
                  <w:r w:rsidR="00686D1D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31318/6-2021</w:t>
                  </w:r>
                  <w:r w:rsidR="0058084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CF4604" w:rsidRPr="00FC6C7A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од</w:t>
                  </w:r>
                  <w:r w:rsidR="0058084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686D1D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12</w:t>
                  </w:r>
                  <w:bookmarkStart w:id="0" w:name="_GoBack"/>
                  <w:bookmarkEnd w:id="0"/>
                  <w:r w:rsidR="00686D1D">
                    <w:rPr>
                      <w:rFonts w:ascii="Arial" w:hAnsi="Arial" w:cs="Arial"/>
                      <w:b/>
                      <w:sz w:val="22"/>
                      <w:lang w:val="sr-Cyrl-RS"/>
                    </w:rPr>
                    <w:t>.04.2021</w:t>
                  </w:r>
                </w:p>
              </w:tc>
            </w:tr>
          </w:tbl>
          <w:p w:rsidR="006B230B" w:rsidRPr="009C0FFB" w:rsidRDefault="006B230B" w:rsidP="005E6090">
            <w:pPr>
              <w:pStyle w:val="ListParagraph"/>
              <w:ind w:right="-14"/>
              <w:jc w:val="both"/>
              <w:rPr>
                <w:rFonts w:cs="Arial"/>
                <w:color w:val="000000"/>
                <w:lang w:val="sr-Cyrl-RS"/>
              </w:rPr>
            </w:pPr>
          </w:p>
          <w:p w:rsidR="00017147" w:rsidRPr="00E55347" w:rsidRDefault="00017147" w:rsidP="005E6090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11113F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755B81"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 w:rsidR="00755B81">
              <w:rPr>
                <w:rFonts w:ascii="Arial" w:eastAsia="Arial" w:hAnsi="Arial" w:cs="Arial"/>
                <w:b/>
                <w:color w:val="000000"/>
                <w:lang w:val="sr-Cyrl-RS"/>
              </w:rPr>
              <w:t>добра</w:t>
            </w:r>
            <w:r>
              <w:rPr>
                <w:rFonts w:ascii="Arial" w:eastAsia="Arial" w:hAnsi="Arial" w:cs="Arial"/>
                <w:color w:val="000000"/>
              </w:rPr>
              <w:t xml:space="preserve"> опис предмета набавке, назив и ознака из општег речника набавке,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7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0B778B" w:rsidRDefault="00BF4365" w:rsidP="00FC6C7A">
            <w:pPr>
              <w:jc w:val="both"/>
              <w:rPr>
                <w:rFonts w:ascii="Arial" w:hAnsi="Arial" w:cs="Arial"/>
              </w:rPr>
            </w:pPr>
            <w:r w:rsidRPr="00BF4365">
              <w:rPr>
                <w:rFonts w:cs="Arial"/>
                <w:b/>
                <w:bCs/>
                <w:lang w:val="ru-RU" w:eastAsia="ar-SA"/>
              </w:rPr>
              <w:t xml:space="preserve">Мрежна инфраструктура 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19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940"/>
        </w:trPr>
        <w:tc>
          <w:tcPr>
            <w:tcW w:w="580" w:type="dxa"/>
          </w:tcPr>
          <w:p w:rsidR="00017147" w:rsidRPr="004F4668" w:rsidRDefault="00017147" w:rsidP="005E6090">
            <w:pPr>
              <w:pStyle w:val="EMPTYCELLSTYLE"/>
              <w:rPr>
                <w:highlight w:val="yellow"/>
              </w:rPr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BF4365" w:rsidRDefault="00755B81" w:rsidP="005E6090">
            <w:pPr>
              <w:rPr>
                <w:highlight w:val="yellow"/>
                <w:lang w:val="sr-Cyrl-RS"/>
              </w:rPr>
            </w:pPr>
            <w:r w:rsidRPr="00755B81">
              <w:rPr>
                <w:rFonts w:ascii="Arial" w:eastAsia="Arial" w:hAnsi="Arial" w:cs="Arial"/>
                <w:color w:val="000000"/>
                <w:sz w:val="22"/>
              </w:rPr>
              <w:t>Мреже - 32400000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10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>
              <w:rPr>
                <w:rFonts w:ascii="Arial" w:eastAsia="Arial" w:hAnsi="Arial" w:cs="Arial"/>
                <w:color w:val="000000"/>
              </w:rPr>
              <w:t>редност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A10CA5" w:rsidTr="003E6F72">
        <w:trPr>
          <w:gridAfter w:val="2"/>
          <w:wAfter w:w="380" w:type="dxa"/>
          <w:trHeight w:hRule="exact" w:val="660"/>
        </w:trPr>
        <w:tc>
          <w:tcPr>
            <w:tcW w:w="58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10CA5" w:rsidRDefault="00A10CA5"/>
        </w:tc>
        <w:tc>
          <w:tcPr>
            <w:tcW w:w="5900" w:type="dxa"/>
            <w:gridSpan w:val="3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10CA5" w:rsidRPr="007D43CF" w:rsidRDefault="000313C6" w:rsidP="00714AF3">
            <w:pPr>
              <w:rPr>
                <w:b/>
                <w:lang w:val="sr-Cyrl-RS"/>
              </w:rPr>
            </w:pPr>
            <w:r w:rsidRPr="000313C6">
              <w:rPr>
                <w:rFonts w:cs="Arial"/>
                <w:b/>
                <w:sz w:val="22"/>
                <w:szCs w:val="22"/>
                <w:lang w:val="sr-Cyrl-RS"/>
              </w:rPr>
              <w:t xml:space="preserve">7.539.907,00 </w:t>
            </w:r>
            <w:r w:rsidR="00714AF3" w:rsidRPr="007D43CF">
              <w:rPr>
                <w:rFonts w:cs="Arial"/>
                <w:b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4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A10CA5" w:rsidRDefault="00A10CA5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10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35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47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17147" w:rsidRDefault="00017147" w:rsidP="00017147">
            <w:pPr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44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0313C6" w:rsidRDefault="000313C6" w:rsidP="005E6090">
            <w:pPr>
              <w:pStyle w:val="EMPTYCELLSTYLE"/>
            </w:pPr>
            <w:r>
              <w:t>2</w:t>
            </w: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313C6" w:rsidRDefault="000313C6" w:rsidP="005E6090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9341C8" w:rsidRDefault="00017147" w:rsidP="005E6090">
            <w:pPr>
              <w:pStyle w:val="EMPTYCELLSTYLE"/>
              <w:rPr>
                <w:rFonts w:ascii="Times New Roman" w:eastAsia="Times New Roman" w:hAnsi="Times New Roman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9341C8" w:rsidRDefault="000313C6" w:rsidP="00017147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2"/>
                <w:lang w:val="sr-Cyrl-RS"/>
              </w:rPr>
              <w:t>9.447.421,00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Pr="009341C8" w:rsidRDefault="00017147" w:rsidP="005E6090">
            <w:pPr>
              <w:pStyle w:val="EMPTYCELLSTYLE"/>
              <w:rPr>
                <w:rFonts w:ascii="Times New Roman" w:eastAsia="Times New Roman" w:hAnsi="Times New Roman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9341C8" w:rsidRDefault="00017147" w:rsidP="005E6090">
            <w:pPr>
              <w:pStyle w:val="EMPTYCELLSTYLE"/>
              <w:rPr>
                <w:rFonts w:ascii="Times New Roman" w:eastAsia="Times New Roman" w:hAnsi="Times New Roman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7D43CF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120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/>
        </w:tc>
        <w:tc>
          <w:tcPr>
            <w:tcW w:w="6240" w:type="dxa"/>
            <w:gridSpan w:val="7"/>
          </w:tcPr>
          <w:p w:rsidR="007D43CF" w:rsidRDefault="007D43CF"/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7D43CF" w:rsidRDefault="007D43CF" w:rsidP="005E6090">
            <w:pPr>
              <w:pStyle w:val="EMPTYCELLSTYLE"/>
            </w:pPr>
          </w:p>
        </w:tc>
      </w:tr>
      <w:tr w:rsidR="007D43CF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120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D43CF" w:rsidRDefault="000313C6">
            <w:r w:rsidRPr="000313C6">
              <w:rPr>
                <w:rFonts w:cs="Arial"/>
                <w:b/>
                <w:sz w:val="22"/>
                <w:szCs w:val="22"/>
                <w:lang w:val="sr-Cyrl-RS"/>
              </w:rPr>
              <w:t>7.539.907,00</w:t>
            </w:r>
          </w:p>
        </w:tc>
        <w:tc>
          <w:tcPr>
            <w:tcW w:w="40" w:type="dxa"/>
          </w:tcPr>
          <w:p w:rsidR="007D43CF" w:rsidRDefault="007D43CF">
            <w:r w:rsidRPr="00A472BD">
              <w:rPr>
                <w:rFonts w:cs="Arial"/>
                <w:sz w:val="22"/>
                <w:szCs w:val="24"/>
              </w:rPr>
              <w:t>476.928</w:t>
            </w:r>
            <w:r w:rsidRPr="00A472BD">
              <w:rPr>
                <w:rFonts w:cs="Arial"/>
                <w:sz w:val="22"/>
                <w:szCs w:val="24"/>
                <w:lang w:val="sr-Cyrl-RS"/>
              </w:rPr>
              <w:t xml:space="preserve">,00 </w:t>
            </w:r>
          </w:p>
        </w:tc>
        <w:tc>
          <w:tcPr>
            <w:tcW w:w="40" w:type="dxa"/>
          </w:tcPr>
          <w:p w:rsidR="007D43CF" w:rsidRDefault="007D43CF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7D43CF" w:rsidRDefault="007D43CF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313C6" w:rsidP="005E6090">
            <w:pPr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  <w:lang w:val="sr-Cyrl-RS"/>
              </w:rPr>
              <w:t>9.447.421,00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313C6" w:rsidP="005E6090">
            <w:pPr>
              <w:rPr>
                <w:b/>
              </w:rPr>
            </w:pPr>
            <w:r w:rsidRPr="000313C6">
              <w:rPr>
                <w:rFonts w:cs="Arial"/>
                <w:b/>
                <w:sz w:val="22"/>
                <w:szCs w:val="22"/>
                <w:lang w:val="sr-Cyrl-RS"/>
              </w:rPr>
              <w:t>7.539.907,00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A46FA2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/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2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3B6AF2" w:rsidP="005E6090">
            <w:pPr>
              <w:pStyle w:val="EMPTYCELLSTYLE"/>
            </w:pPr>
            <w:r>
              <w:t>03</w:t>
            </w: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5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F84923" w:rsidRDefault="00017147" w:rsidP="005E6090">
            <w:pPr>
              <w:pStyle w:val="EMPTYCELLSTYLE"/>
              <w:rPr>
                <w:highlight w:val="yellow"/>
              </w:rPr>
            </w:pPr>
          </w:p>
        </w:tc>
        <w:tc>
          <w:tcPr>
            <w:tcW w:w="64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76C24" w:rsidRDefault="00D76C24" w:rsidP="00714AF3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lang w:val="sr-Cyrl-RS"/>
              </w:rPr>
              <w:t>05.02.2021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Pr="00444F1A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Pr="00444F1A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Pr="00444F1A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Pr="00444F1A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Pr="00444F1A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220" w:type="dxa"/>
            <w:gridSpan w:val="2"/>
          </w:tcPr>
          <w:p w:rsidR="00017147" w:rsidRPr="00714AF3" w:rsidRDefault="00714AF3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27.05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313C6" w:rsidRDefault="000313C6" w:rsidP="00FF10F1">
            <w:pPr>
              <w:rPr>
                <w:b/>
              </w:rPr>
            </w:pPr>
            <w:r>
              <w:rPr>
                <w:b/>
              </w:rPr>
              <w:t>08.04.2021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236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Pr="00EE311D" w:rsidRDefault="00017147" w:rsidP="005E6090">
            <w:pPr>
              <w:pStyle w:val="EMPTYCELLSTYLE"/>
              <w:rPr>
                <w:sz w:val="20"/>
              </w:rPr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EE311D" w:rsidRDefault="00755B81" w:rsidP="00755B81">
            <w:pPr>
              <w:tabs>
                <w:tab w:val="left" w:pos="2505"/>
              </w:tabs>
            </w:pPr>
            <w:r w:rsidRPr="00755B81">
              <w:rPr>
                <w:rFonts w:cs="Arial"/>
                <w:lang w:val="sr-Cyrl-RS"/>
              </w:rPr>
              <w:t>ПД МДС Информатички инжењеринг д.о.о., са седиштем у Београду, Ул. Милутина Миланковића 7д, матичн</w:t>
            </w:r>
            <w:r>
              <w:rPr>
                <w:rFonts w:cs="Arial"/>
                <w:lang w:val="sr-Cyrl-RS"/>
              </w:rPr>
              <w:t>и број 17541447, ПИБ 103312371,</w:t>
            </w: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2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220" w:type="dxa"/>
            <w:gridSpan w:val="2"/>
          </w:tcPr>
          <w:p w:rsidR="00017147" w:rsidRPr="00F669A6" w:rsidRDefault="00F669A6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40" w:type="dxa"/>
          </w:tcPr>
          <w:p w:rsidR="00017147" w:rsidRPr="00D76C24" w:rsidRDefault="00D76C24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313C6" w:rsidRPr="000313C6" w:rsidRDefault="000313C6" w:rsidP="004534BD">
            <w:pPr>
              <w:rPr>
                <w:lang w:val="sr-Cyrl-RS"/>
              </w:rPr>
            </w:pPr>
            <w:r>
              <w:t xml:space="preserve">45 </w:t>
            </w:r>
            <w:r>
              <w:rPr>
                <w:lang w:val="sr-Cyrl-RS"/>
              </w:rPr>
              <w:t>дана, односно до испуњења свих уговорних обавеза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3561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55B81" w:rsidRDefault="00755B81" w:rsidP="00755B81">
            <w:r>
              <w:t>Купац може након закључења уговора о јавној набавци без спровођења поступка јавне набавке повећати обим предмета набавке максимално до 5% укупне вредности уговора под условом да има обезбеђена финансијска средства.</w:t>
            </w:r>
          </w:p>
          <w:p w:rsidR="00755B81" w:rsidRDefault="00755B81" w:rsidP="00755B81">
            <w:r>
              <w:t>Након закључења уговора о јавној набавци Купац може да дозволи промену битних елемената уговора из следећих објективних разлога:</w:t>
            </w:r>
          </w:p>
          <w:p w:rsidR="00755B81" w:rsidRDefault="00755B81" w:rsidP="00755B81">
            <w:r>
              <w:t>-</w:t>
            </w:r>
            <w:r>
              <w:tab/>
              <w:t>услед дејства више силе</w:t>
            </w:r>
          </w:p>
          <w:p w:rsidR="00755B81" w:rsidRDefault="00755B81" w:rsidP="00755B81">
            <w:r>
              <w:t xml:space="preserve">-ако Купац не обезбеди благовремено Продавцу услове да изврши инсталацију, конфигурацију и имплементацију испоручених добара у постојећу инфраструктуру Купца и пусти их у исправан рад. </w:t>
            </w:r>
          </w:p>
          <w:p w:rsidR="00755B81" w:rsidRDefault="00755B81" w:rsidP="00755B81">
            <w:r>
              <w:t>-</w:t>
            </w:r>
            <w:r>
              <w:tab/>
              <w:t>уколико дође до измене важећих законских прописа, подзаконских и других правних аката“</w:t>
            </w:r>
          </w:p>
          <w:p w:rsidR="00755B81" w:rsidRDefault="00755B81" w:rsidP="00755B81">
            <w:r>
              <w:t>-</w:t>
            </w:r>
            <w:r>
              <w:tab/>
              <w:t>услед мера  државних органа</w:t>
            </w:r>
          </w:p>
          <w:p w:rsidR="00396B56" w:rsidRPr="00396B56" w:rsidRDefault="00755B81" w:rsidP="00755B81">
            <w:pPr>
              <w:rPr>
                <w:lang w:val="sr-Cyrl-RS"/>
              </w:rPr>
            </w:pPr>
            <w:r>
              <w:t>У свим наведеним случајевима,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1"/>
          <w:wAfter w:w="30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3E6F72">
        <w:trPr>
          <w:gridAfter w:val="2"/>
          <w:wAfter w:w="380" w:type="dxa"/>
          <w:trHeight w:hRule="exact" w:val="66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lang w:val="sr-Latn-RS"/>
              </w:rPr>
              <w:t>filipovic.vladimir</w:t>
            </w:r>
            <w:r>
              <w:t>@eps.rs</w:t>
            </w:r>
          </w:p>
        </w:tc>
        <w:tc>
          <w:tcPr>
            <w:tcW w:w="360" w:type="dxa"/>
            <w:gridSpan w:val="7"/>
          </w:tcPr>
          <w:p w:rsidR="00017147" w:rsidRDefault="00017147" w:rsidP="005E6090">
            <w:pPr>
              <w:pStyle w:val="EMPTYCELLSTYLE"/>
            </w:pPr>
          </w:p>
        </w:tc>
      </w:tr>
    </w:tbl>
    <w:p w:rsidR="007F3A99" w:rsidRPr="003B6AF2" w:rsidRDefault="00FC6C7A" w:rsidP="007F3A99">
      <w:pPr>
        <w:spacing w:after="60"/>
        <w:ind w:right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536187">
        <w:rPr>
          <w:rFonts w:cs="Arial"/>
          <w:b/>
          <w:sz w:val="22"/>
          <w:szCs w:val="22"/>
          <w:lang w:val="ru-RU"/>
        </w:rPr>
        <w:t xml:space="preserve"> </w:t>
      </w:r>
      <w:r w:rsidR="00A10CA5" w:rsidRPr="00171213">
        <w:rPr>
          <w:rFonts w:cs="Arial"/>
          <w:b/>
          <w:sz w:val="22"/>
          <w:szCs w:val="22"/>
          <w:lang w:val="ru-RU"/>
        </w:rPr>
        <w:t xml:space="preserve">ЈАВНА НАБАВКА бр. </w:t>
      </w:r>
      <w:r w:rsidR="00755B81" w:rsidRPr="00BF4365">
        <w:rPr>
          <w:rFonts w:ascii="Arial" w:hAnsi="Arial" w:cs="Arial"/>
          <w:b/>
          <w:sz w:val="22"/>
          <w:szCs w:val="22"/>
          <w:lang w:val="sr-Cyrl-CS"/>
        </w:rPr>
        <w:t>ЈН/3000/1021/2019 (3923/2019)</w:t>
      </w:r>
    </w:p>
    <w:p w:rsidR="00FC6C7A" w:rsidRPr="00FC6C7A" w:rsidRDefault="00FC6C7A" w:rsidP="00FC6C7A">
      <w:pPr>
        <w:spacing w:after="60"/>
        <w:ind w:right="142"/>
      </w:pPr>
    </w:p>
    <w:sectPr w:rsidR="00FC6C7A" w:rsidRPr="00FC6C7A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6A2"/>
    <w:multiLevelType w:val="hybridMultilevel"/>
    <w:tmpl w:val="373EA108"/>
    <w:lvl w:ilvl="0" w:tplc="B6C8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47"/>
    <w:rsid w:val="00017147"/>
    <w:rsid w:val="000313C6"/>
    <w:rsid w:val="000342D0"/>
    <w:rsid w:val="0008713B"/>
    <w:rsid w:val="000B778B"/>
    <w:rsid w:val="0011113F"/>
    <w:rsid w:val="001205E2"/>
    <w:rsid w:val="00153505"/>
    <w:rsid w:val="00180FAA"/>
    <w:rsid w:val="001A7EC4"/>
    <w:rsid w:val="001D27F9"/>
    <w:rsid w:val="001D4FD1"/>
    <w:rsid w:val="001D6542"/>
    <w:rsid w:val="0020732D"/>
    <w:rsid w:val="00223B35"/>
    <w:rsid w:val="002412B0"/>
    <w:rsid w:val="00241390"/>
    <w:rsid w:val="002528B0"/>
    <w:rsid w:val="00286938"/>
    <w:rsid w:val="002B36E6"/>
    <w:rsid w:val="00305275"/>
    <w:rsid w:val="003568FC"/>
    <w:rsid w:val="00356C71"/>
    <w:rsid w:val="00384F9E"/>
    <w:rsid w:val="00396B56"/>
    <w:rsid w:val="003A182B"/>
    <w:rsid w:val="003B6AF2"/>
    <w:rsid w:val="003C3F57"/>
    <w:rsid w:val="003E6F72"/>
    <w:rsid w:val="00444F1A"/>
    <w:rsid w:val="004534BD"/>
    <w:rsid w:val="004D2D00"/>
    <w:rsid w:val="004D4B55"/>
    <w:rsid w:val="004F34EB"/>
    <w:rsid w:val="004F4668"/>
    <w:rsid w:val="00500B68"/>
    <w:rsid w:val="00503CAF"/>
    <w:rsid w:val="00536187"/>
    <w:rsid w:val="00580842"/>
    <w:rsid w:val="00593FFB"/>
    <w:rsid w:val="005B1371"/>
    <w:rsid w:val="005B729E"/>
    <w:rsid w:val="005D1E9F"/>
    <w:rsid w:val="005E25F1"/>
    <w:rsid w:val="00674106"/>
    <w:rsid w:val="00686D1D"/>
    <w:rsid w:val="006B230B"/>
    <w:rsid w:val="006C3DB1"/>
    <w:rsid w:val="006E4557"/>
    <w:rsid w:val="007027CD"/>
    <w:rsid w:val="007061ED"/>
    <w:rsid w:val="00714AF3"/>
    <w:rsid w:val="007273C7"/>
    <w:rsid w:val="007367F2"/>
    <w:rsid w:val="00751CF1"/>
    <w:rsid w:val="00755B81"/>
    <w:rsid w:val="007D43CF"/>
    <w:rsid w:val="007F3A99"/>
    <w:rsid w:val="008B709F"/>
    <w:rsid w:val="008D2765"/>
    <w:rsid w:val="009341C8"/>
    <w:rsid w:val="00943943"/>
    <w:rsid w:val="00947F63"/>
    <w:rsid w:val="009812B0"/>
    <w:rsid w:val="00985537"/>
    <w:rsid w:val="009A4288"/>
    <w:rsid w:val="009E1E87"/>
    <w:rsid w:val="00A10CA5"/>
    <w:rsid w:val="00AA7F47"/>
    <w:rsid w:val="00AE3C5C"/>
    <w:rsid w:val="00B048AE"/>
    <w:rsid w:val="00B3208B"/>
    <w:rsid w:val="00B4727B"/>
    <w:rsid w:val="00B61E17"/>
    <w:rsid w:val="00B931AC"/>
    <w:rsid w:val="00BC052E"/>
    <w:rsid w:val="00BC245C"/>
    <w:rsid w:val="00BD30F9"/>
    <w:rsid w:val="00BE13BE"/>
    <w:rsid w:val="00BF4365"/>
    <w:rsid w:val="00C70DC2"/>
    <w:rsid w:val="00C71D84"/>
    <w:rsid w:val="00CA0BBF"/>
    <w:rsid w:val="00CD74D3"/>
    <w:rsid w:val="00CF4604"/>
    <w:rsid w:val="00D14870"/>
    <w:rsid w:val="00D44C10"/>
    <w:rsid w:val="00D76C24"/>
    <w:rsid w:val="00D93EA6"/>
    <w:rsid w:val="00DA622F"/>
    <w:rsid w:val="00DC2068"/>
    <w:rsid w:val="00E64D90"/>
    <w:rsid w:val="00EE311D"/>
    <w:rsid w:val="00EE739D"/>
    <w:rsid w:val="00F20958"/>
    <w:rsid w:val="00F229A9"/>
    <w:rsid w:val="00F669A6"/>
    <w:rsid w:val="00F84923"/>
    <w:rsid w:val="00F868CA"/>
    <w:rsid w:val="00FC6C7A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1E9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1E9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F948C-195E-48CE-AFF9-E8A2C7618AA6}"/>
</file>

<file path=customXml/itemProps2.xml><?xml version="1.0" encoding="utf-8"?>
<ds:datastoreItem xmlns:ds="http://schemas.openxmlformats.org/officeDocument/2006/customXml" ds:itemID="{E643FDCD-C949-44B7-85D2-F717C440A72F}"/>
</file>

<file path=customXml/itemProps3.xml><?xml version="1.0" encoding="utf-8"?>
<ds:datastoreItem xmlns:ds="http://schemas.openxmlformats.org/officeDocument/2006/customXml" ds:itemID="{7B962305-8B5E-42E5-853D-108E8D10E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2021-04-12T08:25:00Z</cp:lastPrinted>
  <dcterms:created xsi:type="dcterms:W3CDTF">2021-04-12T08:41:00Z</dcterms:created>
  <dcterms:modified xsi:type="dcterms:W3CDTF">2021-04-12T08:41:00Z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